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bookmarkStart w:id="0" w:name="_Toc18163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证明材料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Toc30521_WPSOffice_Level1"/>
      <w:bookmarkStart w:id="2" w:name="_Toc28999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运营机构法人营业执照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.孵化场地证明材料（房产证、租赁协议复印件）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孵化器</w:t>
      </w:r>
      <w:r>
        <w:rPr>
          <w:rFonts w:hint="eastAsia" w:ascii="仿宋_GB2312" w:hAnsi="仿宋_GB2312" w:eastAsia="仿宋_GB2312" w:cs="仿宋_GB2312"/>
          <w:sz w:val="32"/>
          <w:szCs w:val="32"/>
        </w:rPr>
        <w:t>与中介机构签订的合作协议复印件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>孵化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</w:t>
      </w:r>
      <w:r>
        <w:rPr>
          <w:rFonts w:hint="eastAsia" w:ascii="仿宋_GB2312" w:hAnsi="仿宋_GB2312" w:eastAsia="仿宋_GB2312" w:cs="仿宋_GB2312"/>
          <w:sz w:val="32"/>
          <w:szCs w:val="32"/>
        </w:rPr>
        <w:t>金成立文件或合作建立相关合同文件复印件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</w:rPr>
        <w:t>营业执照</w:t>
      </w:r>
      <w:r>
        <w:rPr>
          <w:rFonts w:hint="eastAsia" w:ascii="仿宋_GB2312" w:hAnsi="仿宋_GB2312" w:eastAsia="仿宋_GB2312" w:cs="仿宋_GB2312"/>
          <w:i w:val="0"/>
          <w:iCs w:val="0"/>
          <w:sz w:val="32"/>
          <w:szCs w:val="32"/>
          <w:lang w:eastAsia="zh-CN"/>
        </w:rPr>
        <w:t>和孵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化协议（孵化协议可提供能反映与在孵企业签约的关键页，与统计表顺序一致）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获投融</w:t>
      </w:r>
      <w:r>
        <w:rPr>
          <w:rFonts w:hint="eastAsia" w:ascii="仿宋_GB2312" w:hAnsi="仿宋_GB2312" w:eastAsia="仿宋_GB2312" w:cs="仿宋_GB2312"/>
          <w:sz w:val="32"/>
          <w:szCs w:val="32"/>
        </w:rPr>
        <w:t>资相关证明（包括投资协议复印件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银行进帐单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变更后的公司章程（股东会决议）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32"/>
          <w:szCs w:val="32"/>
        </w:rPr>
        <w:t>工商变更证明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等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在孵</w:t>
      </w:r>
      <w:r>
        <w:rPr>
          <w:rFonts w:hint="eastAsia" w:ascii="仿宋_GB2312" w:hAnsi="仿宋_GB2312" w:eastAsia="仿宋_GB2312" w:cs="仿宋_GB2312"/>
          <w:sz w:val="32"/>
          <w:szCs w:val="32"/>
        </w:rPr>
        <w:t>企业授权知识产权证书复印件（不含商标证书）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bookmarkStart w:id="3" w:name="_GoBack"/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8.毕业企业获高新技术企业认定、累计获得天使投资或风险投资超过300万元、连续2年营业收入累计超过1000万元、被兼并、收购或在国内外资本市场挂牌、上市等证明材料</w:t>
      </w:r>
    </w:p>
    <w:bookmarkEnd w:id="3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.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考核</w:t>
      </w:r>
      <w:r>
        <w:rPr>
          <w:rFonts w:hint="eastAsia" w:ascii="仿宋_GB2312" w:hAnsi="仿宋_GB2312" w:eastAsia="仿宋_GB2312" w:cs="仿宋_GB2312"/>
          <w:sz w:val="32"/>
          <w:szCs w:val="32"/>
        </w:rPr>
        <w:t>期内开展各类创新创业活动证明材料（活动通知、签到表、现场照片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2张，至少一张照片中需体现活动主题名称</w:t>
      </w:r>
      <w:r>
        <w:rPr>
          <w:rFonts w:hint="eastAsia" w:ascii="仿宋_GB2312" w:hAnsi="仿宋_GB2312" w:eastAsia="仿宋_GB2312" w:cs="仿宋_GB2312"/>
          <w:sz w:val="32"/>
          <w:szCs w:val="32"/>
        </w:rPr>
        <w:t>）</w:t>
      </w:r>
    </w:p>
    <w:p>
      <w:pPr>
        <w:spacing w:line="360" w:lineRule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EFFB1BB"/>
    <w:rsid w:val="3DFFEB10"/>
    <w:rsid w:val="3FFBFDE8"/>
    <w:rsid w:val="6D36292F"/>
    <w:rsid w:val="7F9E5049"/>
    <w:rsid w:val="BA7B23C6"/>
    <w:rsid w:val="DDBB295B"/>
    <w:rsid w:val="DEFFB1BB"/>
    <w:rsid w:val="FBFD3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宋体" w:eastAsia="宋体" w:cs="Times New Roman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Office_11.8.2.10422_F1E327BC-269C-435d-A152-05C5408002CA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2022-04-26T17:10:00Z</dcterms:created>
  <dc:creator>wangxue</dc:creator>
  <cp:lastModifiedBy>wangxue</cp:lastModifiedBy>
  <dcterms:modified xsi:type="dcterms:W3CDTF">2022-04-27T09:26:01Z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2052-11.8.2.10422</vt:lpwstr>
  </property>
</Properties>
</file>